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36"/>
          <w:szCs w:val="36"/>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36"/>
          <w:szCs w:val="36"/>
          <w:u w:val="none"/>
          <w:shd w:fill="auto" w:val="clear"/>
          <w:vertAlign w:val="baseline"/>
          <w:rtl w:val="0"/>
        </w:rPr>
        <w:t xml:space="preserve">Complaints and Grievances Policy (EYFS Updated - September 2025)</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i w:val="0"/>
          <w:iCs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0"/>
          <w:szCs w:val="20"/>
          <w:u w:val="none"/>
          <w:shd w:fill="auto" w:val="clear"/>
          <w:vertAlign w:val="baseline"/>
          <w:rtl w:val="0"/>
        </w:rPr>
        <w:t xml:space="preserve">Policy Statement:</w:t>
      </w:r>
      <w:r w:rsidDel="00000000" w:rsidR="00000000" w:rsidRPr="00000000">
        <w:rPr>
          <w:rFonts w:ascii="Comic Sans MS" w:cs="Comic Sans MS" w:eastAsia="Comic Sans MS" w:hAnsi="Comic Sans MS"/>
          <w:i w:val="0"/>
          <w:iCs w:val="0"/>
          <w:smallCaps w:val="0"/>
          <w:strike w:val="0"/>
          <w:color w:val="000000"/>
          <w:sz w:val="20"/>
          <w:szCs w:val="20"/>
          <w:u w:val="none"/>
          <w:shd w:fill="auto" w:val="clear"/>
          <w:vertAlign w:val="baseline"/>
          <w:rtl w:val="0"/>
        </w:rPr>
        <w:t xml:space="preserve"> At</w:t>
      </w:r>
      <w:r w:rsidDel="00000000" w:rsidR="00000000" w:rsidRPr="00000000">
        <w:rPr>
          <w:rFonts w:ascii="Comic Sans MS" w:cs="Comic Sans MS" w:eastAsia="Comic Sans MS" w:hAnsi="Comic Sans MS"/>
          <w:sz w:val="20"/>
          <w:szCs w:val="20"/>
          <w:rtl w:val="0"/>
        </w:rPr>
        <w:t xml:space="preserve"> Miss Rorke :Loves</w:t>
      </w:r>
      <w:r w:rsidDel="00000000" w:rsidR="00000000" w:rsidRPr="00000000">
        <w:rPr>
          <w:rFonts w:ascii="Comic Sans MS" w:cs="Comic Sans MS" w:eastAsia="Comic Sans MS" w:hAnsi="Comic Sans MS"/>
          <w:i w:val="0"/>
          <w:iCs w:val="0"/>
          <w:smallCaps w:val="0"/>
          <w:strike w:val="0"/>
          <w:color w:val="000000"/>
          <w:sz w:val="20"/>
          <w:szCs w:val="20"/>
          <w:u w:val="none"/>
          <w:shd w:fill="auto" w:val="clear"/>
          <w:vertAlign w:val="baseline"/>
          <w:rtl w:val="0"/>
        </w:rPr>
        <w:t xml:space="preserve">, we aim to provide exceptional care and maintain strong, transparent relationships with parents and stakeholders. Our Complaints and Grievances Policy complies with the revised Early Years Foundation Stage (EYFS, September 2025), emphasising timely, respectful, and confidential management of concerns.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i w:val="0"/>
          <w:iCs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0"/>
          <w:szCs w:val="20"/>
          <w:u w:val="none"/>
          <w:shd w:fill="auto" w:val="clear"/>
          <w:vertAlign w:val="baseline"/>
          <w:rtl w:val="0"/>
        </w:rPr>
        <w:t xml:space="preserve">Open Communication:</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i w:val="0"/>
          <w:iCs w:val="0"/>
          <w:smallCaps w:val="0"/>
          <w:strike w:val="0"/>
          <w:color w:val="000000"/>
          <w:shd w:fill="auto" w:val="clear"/>
          <w:vertAlign w:val="baseline"/>
        </w:rPr>
      </w:pPr>
      <w:r w:rsidDel="00000000" w:rsidR="00000000" w:rsidRPr="00000000">
        <w:rPr>
          <w:rFonts w:ascii="Comic Sans MS" w:cs="Comic Sans MS" w:eastAsia="Comic Sans MS" w:hAnsi="Comic Sans MS"/>
          <w:i w:val="0"/>
          <w:iCs w:val="0"/>
          <w:smallCaps w:val="0"/>
          <w:strike w:val="0"/>
          <w:color w:val="000000"/>
          <w:sz w:val="20"/>
          <w:szCs w:val="20"/>
          <w:u w:val="none"/>
          <w:shd w:fill="auto" w:val="clear"/>
          <w:vertAlign w:val="baseline"/>
          <w:rtl w:val="0"/>
        </w:rPr>
        <w:t xml:space="preserve">We promote transparent, open dialogue and provide various accessible channels (written, email, face-to-face) for parents, staff, and stakeholders to share feedback, concerns, or complaints.</w:t>
      </w:r>
    </w:p>
    <w:p w:rsidR="00000000" w:rsidDel="00000000" w:rsidP="00000000" w:rsidRDefault="00000000" w:rsidRPr="00000000" w14:paraId="0000000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i w:val="0"/>
          <w:iCs w:val="0"/>
          <w:smallCaps w:val="0"/>
          <w:strike w:val="0"/>
          <w:color w:val="000000"/>
          <w:shd w:fill="auto" w:val="clear"/>
          <w:vertAlign w:val="baseline"/>
        </w:rPr>
      </w:pPr>
      <w:r w:rsidDel="00000000" w:rsidR="00000000" w:rsidRPr="00000000">
        <w:rPr>
          <w:rFonts w:ascii="Comic Sans MS" w:cs="Comic Sans MS" w:eastAsia="Comic Sans MS" w:hAnsi="Comic Sans MS"/>
          <w:i w:val="0"/>
          <w:iCs w:val="0"/>
          <w:smallCaps w:val="0"/>
          <w:strike w:val="0"/>
          <w:color w:val="000000"/>
          <w:sz w:val="20"/>
          <w:szCs w:val="20"/>
          <w:u w:val="none"/>
          <w:shd w:fill="auto" w:val="clear"/>
          <w:vertAlign w:val="baseline"/>
          <w:rtl w:val="0"/>
        </w:rPr>
        <w:t xml:space="preserve">Feedback is actively welcomed as it provides essential insights for continuous improvement in our practice.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i w:val="0"/>
          <w:iCs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0"/>
          <w:szCs w:val="20"/>
          <w:u w:val="none"/>
          <w:shd w:fill="auto" w:val="clear"/>
          <w:vertAlign w:val="baseline"/>
          <w:rtl w:val="0"/>
        </w:rPr>
        <w:t xml:space="preserve">Receipt of Complaints:</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i w:val="0"/>
          <w:iCs w:val="0"/>
          <w:smallCaps w:val="0"/>
          <w:strike w:val="0"/>
          <w:color w:val="000000"/>
          <w:shd w:fill="auto" w:val="clear"/>
          <w:vertAlign w:val="baseline"/>
        </w:rPr>
      </w:pPr>
      <w:r w:rsidDel="00000000" w:rsidR="00000000" w:rsidRPr="00000000">
        <w:rPr>
          <w:rFonts w:ascii="Comic Sans MS" w:cs="Comic Sans MS" w:eastAsia="Comic Sans MS" w:hAnsi="Comic Sans MS"/>
          <w:i w:val="0"/>
          <w:iCs w:val="0"/>
          <w:smallCaps w:val="0"/>
          <w:strike w:val="0"/>
          <w:color w:val="000000"/>
          <w:sz w:val="20"/>
          <w:szCs w:val="20"/>
          <w:u w:val="none"/>
          <w:shd w:fill="auto" w:val="clear"/>
          <w:vertAlign w:val="baseline"/>
          <w:rtl w:val="0"/>
        </w:rPr>
        <w:t xml:space="preserve">Clear instructions on how to raise concerns, including contact details for the designated complaints handler, will be provided to all parents and stakeholders.</w:t>
      </w:r>
    </w:p>
    <w:p w:rsidR="00000000" w:rsidDel="00000000" w:rsidP="00000000" w:rsidRDefault="00000000" w:rsidRPr="00000000" w14:paraId="000000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i w:val="0"/>
          <w:iCs w:val="0"/>
          <w:smallCaps w:val="0"/>
          <w:strike w:val="0"/>
          <w:color w:val="000000"/>
          <w:shd w:fill="auto" w:val="clear"/>
          <w:vertAlign w:val="baseline"/>
        </w:rPr>
      </w:pPr>
      <w:r w:rsidDel="00000000" w:rsidR="00000000" w:rsidRPr="00000000">
        <w:rPr>
          <w:rFonts w:ascii="Comic Sans MS" w:cs="Comic Sans MS" w:eastAsia="Comic Sans MS" w:hAnsi="Comic Sans MS"/>
          <w:i w:val="0"/>
          <w:iCs w:val="0"/>
          <w:smallCaps w:val="0"/>
          <w:strike w:val="0"/>
          <w:color w:val="000000"/>
          <w:sz w:val="20"/>
          <w:szCs w:val="20"/>
          <w:u w:val="none"/>
          <w:shd w:fill="auto" w:val="clear"/>
          <w:vertAlign w:val="baseline"/>
          <w:rtl w:val="0"/>
        </w:rPr>
        <w:t xml:space="preserve">Confidentiality and privacy will be rigorously upheld throughout the complaint submission and handling process.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i w:val="0"/>
          <w:iCs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0"/>
          <w:szCs w:val="20"/>
          <w:u w:val="none"/>
          <w:shd w:fill="auto" w:val="clear"/>
          <w:vertAlign w:val="baseline"/>
          <w:rtl w:val="0"/>
        </w:rPr>
        <w:t xml:space="preserve">Handling Complaints:</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i w:val="0"/>
          <w:iCs w:val="0"/>
          <w:smallCaps w:val="0"/>
          <w:strike w:val="0"/>
          <w:color w:val="000000"/>
          <w:shd w:fill="auto" w:val="clear"/>
          <w:vertAlign w:val="baseline"/>
        </w:rPr>
      </w:pPr>
      <w:r w:rsidDel="00000000" w:rsidR="00000000" w:rsidRPr="00000000">
        <w:rPr>
          <w:rFonts w:ascii="Comic Sans MS" w:cs="Comic Sans MS" w:eastAsia="Comic Sans MS" w:hAnsi="Comic Sans MS"/>
          <w:i w:val="0"/>
          <w:iCs w:val="0"/>
          <w:smallCaps w:val="0"/>
          <w:strike w:val="0"/>
          <w:color w:val="000000"/>
          <w:sz w:val="20"/>
          <w:szCs w:val="20"/>
          <w:u w:val="none"/>
          <w:shd w:fill="auto" w:val="clear"/>
          <w:vertAlign w:val="baseline"/>
          <w:rtl w:val="0"/>
        </w:rPr>
        <w:t xml:space="preserve">All complaints will be acknowledged promptly, typically within 48 hours, to confirm receipt and action commencement.</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i w:val="0"/>
          <w:iCs w:val="0"/>
          <w:smallCaps w:val="0"/>
          <w:strike w:val="0"/>
          <w:color w:val="000000"/>
          <w:shd w:fill="auto" w:val="clear"/>
          <w:vertAlign w:val="baseline"/>
        </w:rPr>
      </w:pPr>
      <w:r w:rsidDel="00000000" w:rsidR="00000000" w:rsidRPr="00000000">
        <w:rPr>
          <w:rFonts w:ascii="Comic Sans MS" w:cs="Comic Sans MS" w:eastAsia="Comic Sans MS" w:hAnsi="Comic Sans MS"/>
          <w:i w:val="0"/>
          <w:iCs w:val="0"/>
          <w:smallCaps w:val="0"/>
          <w:strike w:val="0"/>
          <w:color w:val="000000"/>
          <w:sz w:val="20"/>
          <w:szCs w:val="20"/>
          <w:u w:val="none"/>
          <w:shd w:fill="auto" w:val="clear"/>
          <w:vertAlign w:val="baseline"/>
          <w:rtl w:val="0"/>
        </w:rPr>
        <w:t xml:space="preserve">Complaints are handled objectively, confidentially, and fairly, safeguarding the dignity and rights of all parties involved.</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i w:val="0"/>
          <w:iCs w:val="0"/>
          <w:smallCaps w:val="0"/>
          <w:strike w:val="0"/>
          <w:color w:val="000000"/>
          <w:shd w:fill="auto" w:val="clear"/>
          <w:vertAlign w:val="baseline"/>
        </w:rPr>
      </w:pPr>
      <w:r w:rsidDel="00000000" w:rsidR="00000000" w:rsidRPr="00000000">
        <w:rPr>
          <w:rFonts w:ascii="Comic Sans MS" w:cs="Comic Sans MS" w:eastAsia="Comic Sans MS" w:hAnsi="Comic Sans MS"/>
          <w:i w:val="0"/>
          <w:iCs w:val="0"/>
          <w:smallCaps w:val="0"/>
          <w:strike w:val="0"/>
          <w:color w:val="000000"/>
          <w:sz w:val="20"/>
          <w:szCs w:val="20"/>
          <w:u w:val="none"/>
          <w:shd w:fill="auto" w:val="clear"/>
          <w:vertAlign w:val="baseline"/>
          <w:rtl w:val="0"/>
        </w:rPr>
        <w:t xml:space="preserve">Comprehensive records of all complaints, including actions taken and outcomes achieved, are maintained securely.</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i w:val="0"/>
          <w:iCs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0"/>
          <w:szCs w:val="20"/>
          <w:u w:val="none"/>
          <w:shd w:fill="auto" w:val="clear"/>
          <w:vertAlign w:val="baseline"/>
          <w:rtl w:val="0"/>
        </w:rPr>
        <w:t xml:space="preserve">Investigation and Resolution:</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i w:val="0"/>
          <w:iCs w:val="0"/>
          <w:smallCaps w:val="0"/>
          <w:strike w:val="0"/>
          <w:color w:val="000000"/>
          <w:shd w:fill="auto" w:val="clear"/>
          <w:vertAlign w:val="baseline"/>
        </w:rPr>
      </w:pPr>
      <w:r w:rsidDel="00000000" w:rsidR="00000000" w:rsidRPr="00000000">
        <w:rPr>
          <w:rFonts w:ascii="Comic Sans MS" w:cs="Comic Sans MS" w:eastAsia="Comic Sans MS" w:hAnsi="Comic Sans MS"/>
          <w:i w:val="0"/>
          <w:iCs w:val="0"/>
          <w:smallCaps w:val="0"/>
          <w:strike w:val="0"/>
          <w:color w:val="000000"/>
          <w:sz w:val="20"/>
          <w:szCs w:val="20"/>
          <w:u w:val="none"/>
          <w:shd w:fill="auto" w:val="clear"/>
          <w:vertAlign w:val="baseline"/>
          <w:rtl w:val="0"/>
        </w:rPr>
        <w:t xml:space="preserve">Complaints undergo a thorough, impartial investigation, gathering necessary information, interviewing witnesses, and reviewing documentation as required.</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i w:val="0"/>
          <w:iCs w:val="0"/>
          <w:smallCaps w:val="0"/>
          <w:strike w:val="0"/>
          <w:color w:val="000000"/>
          <w:shd w:fill="auto" w:val="clear"/>
          <w:vertAlign w:val="baseline"/>
        </w:rPr>
      </w:pPr>
      <w:r w:rsidDel="00000000" w:rsidR="00000000" w:rsidRPr="00000000">
        <w:rPr>
          <w:rFonts w:ascii="Comic Sans MS" w:cs="Comic Sans MS" w:eastAsia="Comic Sans MS" w:hAnsi="Comic Sans MS"/>
          <w:i w:val="0"/>
          <w:iCs w:val="0"/>
          <w:smallCaps w:val="0"/>
          <w:strike w:val="0"/>
          <w:color w:val="000000"/>
          <w:sz w:val="20"/>
          <w:szCs w:val="20"/>
          <w:u w:val="none"/>
          <w:shd w:fill="auto" w:val="clear"/>
          <w:vertAlign w:val="baseline"/>
          <w:rtl w:val="0"/>
        </w:rPr>
        <w:t xml:space="preserve">Resolution of complaints is prioritised, typically achieved within 10 working days from receipt, with clear, transparent communication to the complainant.</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i w:val="0"/>
          <w:iCs w:val="0"/>
          <w:smallCaps w:val="0"/>
          <w:strike w:val="0"/>
          <w:color w:val="000000"/>
          <w:shd w:fill="auto" w:val="clear"/>
          <w:vertAlign w:val="baseline"/>
        </w:rPr>
      </w:pPr>
      <w:r w:rsidDel="00000000" w:rsidR="00000000" w:rsidRPr="00000000">
        <w:rPr>
          <w:rFonts w:ascii="Comic Sans MS" w:cs="Comic Sans MS" w:eastAsia="Comic Sans MS" w:hAnsi="Comic Sans MS"/>
          <w:i w:val="0"/>
          <w:iCs w:val="0"/>
          <w:smallCaps w:val="0"/>
          <w:strike w:val="0"/>
          <w:color w:val="000000"/>
          <w:sz w:val="20"/>
          <w:szCs w:val="20"/>
          <w:u w:val="none"/>
          <w:shd w:fill="auto" w:val="clear"/>
          <w:vertAlign w:val="baseline"/>
          <w:rtl w:val="0"/>
        </w:rPr>
        <w:t xml:space="preserve">Investigation outcomes, including the resolution and subsequent actions, are communicated clearly in writing.</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i w:val="0"/>
          <w:iCs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0"/>
          <w:szCs w:val="20"/>
          <w:u w:val="none"/>
          <w:shd w:fill="auto" w:val="clear"/>
          <w:vertAlign w:val="baseline"/>
          <w:rtl w:val="0"/>
        </w:rPr>
        <w:t xml:space="preserve">Confidentiality and Privacy:</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i w:val="0"/>
          <w:iCs w:val="0"/>
          <w:smallCaps w:val="0"/>
          <w:strike w:val="0"/>
          <w:color w:val="000000"/>
          <w:shd w:fill="auto" w:val="clear"/>
          <w:vertAlign w:val="baseline"/>
        </w:rPr>
      </w:pPr>
      <w:r w:rsidDel="00000000" w:rsidR="00000000" w:rsidRPr="00000000">
        <w:rPr>
          <w:rFonts w:ascii="Comic Sans MS" w:cs="Comic Sans MS" w:eastAsia="Comic Sans MS" w:hAnsi="Comic Sans MS"/>
          <w:i w:val="0"/>
          <w:iCs w:val="0"/>
          <w:smallCaps w:val="0"/>
          <w:strike w:val="0"/>
          <w:color w:val="000000"/>
          <w:sz w:val="20"/>
          <w:szCs w:val="20"/>
          <w:u w:val="none"/>
          <w:shd w:fill="auto" w:val="clear"/>
          <w:vertAlign w:val="baseline"/>
          <w:rtl w:val="0"/>
        </w:rPr>
        <w:t xml:space="preserve">Utmost confidentiality is maintained, with information shared only with individuals directly involved in addressing and resolving the complaint.</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i w:val="0"/>
          <w:iCs w:val="0"/>
          <w:smallCaps w:val="0"/>
          <w:strike w:val="0"/>
          <w:color w:val="000000"/>
          <w:shd w:fill="auto" w:val="clear"/>
          <w:vertAlign w:val="baseline"/>
        </w:rPr>
      </w:pPr>
      <w:r w:rsidDel="00000000" w:rsidR="00000000" w:rsidRPr="00000000">
        <w:rPr>
          <w:rFonts w:ascii="Comic Sans MS" w:cs="Comic Sans MS" w:eastAsia="Comic Sans MS" w:hAnsi="Comic Sans MS"/>
          <w:i w:val="0"/>
          <w:iCs w:val="0"/>
          <w:smallCaps w:val="0"/>
          <w:strike w:val="0"/>
          <w:color w:val="000000"/>
          <w:sz w:val="20"/>
          <w:szCs w:val="20"/>
          <w:u w:val="none"/>
          <w:shd w:fill="auto" w:val="clear"/>
          <w:vertAlign w:val="baseline"/>
          <w:rtl w:val="0"/>
        </w:rPr>
        <w:t xml:space="preserve">Third-party involvement occurs only with explicit consent from the complainant, when necessary for resolution.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i w:val="0"/>
          <w:iCs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0"/>
          <w:szCs w:val="20"/>
          <w:u w:val="none"/>
          <w:shd w:fill="auto" w:val="clear"/>
          <w:vertAlign w:val="baseline"/>
          <w:rtl w:val="0"/>
        </w:rPr>
        <w:t xml:space="preserve">Appeals Process:</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i w:val="0"/>
          <w:iCs w:val="0"/>
          <w:smallCaps w:val="0"/>
          <w:strike w:val="0"/>
          <w:color w:val="000000"/>
          <w:shd w:fill="auto" w:val="clear"/>
          <w:vertAlign w:val="baseline"/>
        </w:rPr>
      </w:pPr>
      <w:r w:rsidDel="00000000" w:rsidR="00000000" w:rsidRPr="00000000">
        <w:rPr>
          <w:rFonts w:ascii="Comic Sans MS" w:cs="Comic Sans MS" w:eastAsia="Comic Sans MS" w:hAnsi="Comic Sans MS"/>
          <w:i w:val="0"/>
          <w:iCs w:val="0"/>
          <w:smallCaps w:val="0"/>
          <w:strike w:val="0"/>
          <w:color w:val="000000"/>
          <w:sz w:val="20"/>
          <w:szCs w:val="20"/>
          <w:u w:val="none"/>
          <w:shd w:fill="auto" w:val="clear"/>
          <w:vertAlign w:val="baseline"/>
          <w:rtl w:val="0"/>
        </w:rPr>
        <w:t xml:space="preserve">Dissatisfied complainants have the right to appeal the decision. Appeals must be submitted in writing, clearly outlining reasons and any additional supporting evidence.</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i w:val="0"/>
          <w:iCs w:val="0"/>
          <w:smallCaps w:val="0"/>
          <w:strike w:val="0"/>
          <w:color w:val="000000"/>
          <w:shd w:fill="auto" w:val="clear"/>
          <w:vertAlign w:val="baseline"/>
        </w:rPr>
      </w:pPr>
      <w:r w:rsidDel="00000000" w:rsidR="00000000" w:rsidRPr="00000000">
        <w:rPr>
          <w:rFonts w:ascii="Comic Sans MS" w:cs="Comic Sans MS" w:eastAsia="Comic Sans MS" w:hAnsi="Comic Sans MS"/>
          <w:i w:val="0"/>
          <w:iCs w:val="0"/>
          <w:smallCaps w:val="0"/>
          <w:strike w:val="0"/>
          <w:color w:val="000000"/>
          <w:sz w:val="20"/>
          <w:szCs w:val="20"/>
          <w:u w:val="none"/>
          <w:shd w:fill="auto" w:val="clear"/>
          <w:vertAlign w:val="baseline"/>
          <w:rtl w:val="0"/>
        </w:rPr>
        <w:t xml:space="preserve">Appeals are reviewed objectively by an independent person or designated representative uninvolved in the initial complaint.</w:t>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i w:val="0"/>
          <w:iCs w:val="0"/>
          <w:smallCaps w:val="0"/>
          <w:strike w:val="0"/>
          <w:color w:val="000000"/>
          <w:shd w:fill="auto" w:val="clear"/>
          <w:vertAlign w:val="baseline"/>
        </w:rPr>
      </w:pPr>
      <w:r w:rsidDel="00000000" w:rsidR="00000000" w:rsidRPr="00000000">
        <w:rPr>
          <w:rFonts w:ascii="Comic Sans MS" w:cs="Comic Sans MS" w:eastAsia="Comic Sans MS" w:hAnsi="Comic Sans MS"/>
          <w:i w:val="0"/>
          <w:iCs w:val="0"/>
          <w:smallCaps w:val="0"/>
          <w:strike w:val="0"/>
          <w:color w:val="000000"/>
          <w:sz w:val="20"/>
          <w:szCs w:val="20"/>
          <w:u w:val="none"/>
          <w:shd w:fill="auto" w:val="clear"/>
          <w:vertAlign w:val="baseline"/>
          <w:rtl w:val="0"/>
        </w:rPr>
        <w:t xml:space="preserve">The outcome of the appeal is communicated clearly and in writing, marking the final resolution of the complaint.</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i w:val="0"/>
          <w:iCs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0"/>
          <w:szCs w:val="20"/>
          <w:u w:val="none"/>
          <w:shd w:fill="auto" w:val="clear"/>
          <w:vertAlign w:val="baseline"/>
          <w:rtl w:val="0"/>
        </w:rPr>
        <w:t xml:space="preserve">Monitoring and Learning:</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i w:val="0"/>
          <w:iCs w:val="0"/>
          <w:smallCaps w:val="0"/>
          <w:strike w:val="0"/>
          <w:color w:val="000000"/>
          <w:shd w:fill="auto" w:val="clear"/>
          <w:vertAlign w:val="baseline"/>
        </w:rPr>
      </w:pPr>
      <w:r w:rsidDel="00000000" w:rsidR="00000000" w:rsidRPr="00000000">
        <w:rPr>
          <w:rFonts w:ascii="Comic Sans MS" w:cs="Comic Sans MS" w:eastAsia="Comic Sans MS" w:hAnsi="Comic Sans MS"/>
          <w:i w:val="0"/>
          <w:iCs w:val="0"/>
          <w:smallCaps w:val="0"/>
          <w:strike w:val="0"/>
          <w:color w:val="000000"/>
          <w:sz w:val="20"/>
          <w:szCs w:val="20"/>
          <w:u w:val="none"/>
          <w:shd w:fill="auto" w:val="clear"/>
          <w:vertAlign w:val="baseline"/>
          <w:rtl w:val="0"/>
        </w:rPr>
        <w:t xml:space="preserve">Complaints and their resolutions are regularly monitored, analysed, and reviewed to identify trends, recurring issues, and opportunities for service enhancement.</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i w:val="0"/>
          <w:iCs w:val="0"/>
          <w:smallCaps w:val="0"/>
          <w:strike w:val="0"/>
          <w:color w:val="000000"/>
          <w:shd w:fill="auto" w:val="clear"/>
          <w:vertAlign w:val="baseline"/>
        </w:rPr>
      </w:pPr>
      <w:r w:rsidDel="00000000" w:rsidR="00000000" w:rsidRPr="00000000">
        <w:rPr>
          <w:rFonts w:ascii="Comic Sans MS" w:cs="Comic Sans MS" w:eastAsia="Comic Sans MS" w:hAnsi="Comic Sans MS"/>
          <w:i w:val="0"/>
          <w:iCs w:val="0"/>
          <w:smallCaps w:val="0"/>
          <w:strike w:val="0"/>
          <w:color w:val="000000"/>
          <w:sz w:val="20"/>
          <w:szCs w:val="20"/>
          <w:u w:val="none"/>
          <w:shd w:fill="auto" w:val="clear"/>
          <w:vertAlign w:val="baseline"/>
          <w:rtl w:val="0"/>
        </w:rPr>
        <w:t xml:space="preserve">Insights gained from complaints will inform our continuous quality improvement efforts, enhancing the overall care provided.</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i w:val="0"/>
          <w:iCs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0"/>
          <w:szCs w:val="20"/>
          <w:u w:val="none"/>
          <w:shd w:fill="auto" w:val="clear"/>
          <w:vertAlign w:val="baseline"/>
          <w:rtl w:val="0"/>
        </w:rPr>
        <w:t xml:space="preserve">Review and Monitoring:</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i w:val="0"/>
          <w:iCs w:val="0"/>
          <w:smallCaps w:val="0"/>
          <w:strike w:val="0"/>
          <w:color w:val="000000"/>
          <w:shd w:fill="auto" w:val="clear"/>
          <w:vertAlign w:val="baseline"/>
        </w:rPr>
      </w:pPr>
      <w:r w:rsidDel="00000000" w:rsidR="00000000" w:rsidRPr="00000000">
        <w:rPr>
          <w:rFonts w:ascii="Comic Sans MS" w:cs="Comic Sans MS" w:eastAsia="Comic Sans MS" w:hAnsi="Comic Sans MS"/>
          <w:i w:val="0"/>
          <w:iCs w:val="0"/>
          <w:smallCaps w:val="0"/>
          <w:strike w:val="0"/>
          <w:color w:val="000000"/>
          <w:sz w:val="20"/>
          <w:szCs w:val="20"/>
          <w:u w:val="none"/>
          <w:shd w:fill="auto" w:val="clear"/>
          <w:vertAlign w:val="baseline"/>
          <w:rtl w:val="0"/>
        </w:rPr>
        <w:t xml:space="preserve">Annual reviews, or more frequently as necessary, ensure policy effectiveness, legislative compliance, and alignment with EYFS updates.</w:t>
      </w:r>
    </w:p>
    <w:p w:rsidR="00000000" w:rsidDel="00000000" w:rsidP="00000000" w:rsidRDefault="00000000" w:rsidRPr="00000000" w14:paraId="0000001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i w:val="0"/>
          <w:iCs w:val="0"/>
          <w:smallCaps w:val="0"/>
          <w:strike w:val="0"/>
          <w:color w:val="000000"/>
          <w:shd w:fill="auto" w:val="clear"/>
          <w:vertAlign w:val="baseline"/>
        </w:rPr>
      </w:pPr>
      <w:r w:rsidDel="00000000" w:rsidR="00000000" w:rsidRPr="00000000">
        <w:rPr>
          <w:rFonts w:ascii="Comic Sans MS" w:cs="Comic Sans MS" w:eastAsia="Comic Sans MS" w:hAnsi="Comic Sans MS"/>
          <w:i w:val="0"/>
          <w:iCs w:val="0"/>
          <w:smallCaps w:val="0"/>
          <w:strike w:val="0"/>
          <w:color w:val="000000"/>
          <w:sz w:val="20"/>
          <w:szCs w:val="20"/>
          <w:u w:val="none"/>
          <w:shd w:fill="auto" w:val="clear"/>
          <w:vertAlign w:val="baseline"/>
          <w:rtl w:val="0"/>
        </w:rPr>
        <w:t xml:space="preserve">Ongoing stakeholder feedback informs revisions and refinements of our complaint-handling practices.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i w:val="0"/>
          <w:iCs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0"/>
          <w:szCs w:val="20"/>
          <w:u w:val="none"/>
          <w:shd w:fill="auto" w:val="clear"/>
          <w:vertAlign w:val="baseline"/>
          <w:rtl w:val="0"/>
        </w:rPr>
        <w:t xml:space="preserve">Alignment with EYFS 2025 Changes:</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i w:val="0"/>
          <w:iCs w:val="0"/>
          <w:smallCaps w:val="0"/>
          <w:strike w:val="0"/>
          <w:color w:val="000000"/>
          <w:shd w:fill="auto" w:val="clear"/>
          <w:vertAlign w:val="baseline"/>
        </w:rPr>
      </w:pPr>
      <w:r w:rsidDel="00000000" w:rsidR="00000000" w:rsidRPr="00000000">
        <w:rPr>
          <w:rFonts w:ascii="Comic Sans MS" w:cs="Comic Sans MS" w:eastAsia="Comic Sans MS" w:hAnsi="Comic Sans MS"/>
          <w:i w:val="0"/>
          <w:iCs w:val="0"/>
          <w:smallCaps w:val="0"/>
          <w:strike w:val="0"/>
          <w:color w:val="000000"/>
          <w:sz w:val="20"/>
          <w:szCs w:val="20"/>
          <w:u w:val="none"/>
          <w:shd w:fill="auto" w:val="clear"/>
          <w:vertAlign w:val="baseline"/>
          <w:rtl w:val="0"/>
        </w:rPr>
        <w:t xml:space="preserve">This policy incorporates EYFS 2025 revisions, emphasising robust, responsive, respectful, and transparent complaint management procedures.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i w:val="0"/>
          <w:iCs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i w:val="0"/>
          <w:iCs w:val="0"/>
          <w:smallCaps w:val="0"/>
          <w:strike w:val="0"/>
          <w:color w:val="000000"/>
          <w:sz w:val="20"/>
          <w:szCs w:val="20"/>
          <w:u w:val="none"/>
          <w:shd w:fill="auto" w:val="clear"/>
          <w:vertAlign w:val="baseline"/>
          <w:rtl w:val="0"/>
        </w:rPr>
        <w:t xml:space="preserve">Signed:</w:t>
      </w:r>
      <w:r w:rsidDel="00000000" w:rsidR="00000000" w:rsidRPr="00000000">
        <w:rPr>
          <w:rFonts w:ascii="Comic Sans MS" w:cs="Comic Sans MS" w:eastAsia="Comic Sans MS" w:hAnsi="Comic Sans MS"/>
          <w:sz w:val="20"/>
          <w:szCs w:val="20"/>
          <w:rtl w:val="0"/>
        </w:rPr>
        <w:t xml:space="preserve">C Kathro</w:t>
      </w:r>
      <w:r w:rsidDel="00000000" w:rsidR="00000000" w:rsidRPr="00000000">
        <w:rPr>
          <w:rFonts w:ascii="Comic Sans MS" w:cs="Comic Sans MS" w:eastAsia="Comic Sans MS" w:hAnsi="Comic Sans MS"/>
          <w:i w:val="0"/>
          <w:iCs w:val="0"/>
          <w:smallCaps w:val="0"/>
          <w:strike w:val="0"/>
          <w:color w:val="000000"/>
          <w:sz w:val="20"/>
          <w:szCs w:val="20"/>
          <w:u w:val="none"/>
          <w:shd w:fill="auto" w:val="clear"/>
          <w:vertAlign w:val="baseline"/>
          <w:rtl w:val="0"/>
        </w:rPr>
        <w:br w:type="textWrapping"/>
        <w:t xml:space="preserve">Date: </w:t>
      </w:r>
      <w:r w:rsidDel="00000000" w:rsidR="00000000" w:rsidRPr="00000000">
        <w:rPr>
          <w:rFonts w:ascii="Comic Sans MS" w:cs="Comic Sans MS" w:eastAsia="Comic Sans MS" w:hAnsi="Comic Sans MS"/>
          <w:sz w:val="20"/>
          <w:szCs w:val="20"/>
          <w:rtl w:val="0"/>
        </w:rPr>
        <w:t xml:space="preserve">04.12.25</w:t>
      </w:r>
      <w:r w:rsidDel="00000000" w:rsidR="00000000" w:rsidRPr="00000000">
        <w:rPr>
          <w:rtl w:val="0"/>
        </w:rPr>
      </w:r>
    </w:p>
    <w:p w:rsidR="00000000" w:rsidDel="00000000" w:rsidP="00000000" w:rsidRDefault="00000000" w:rsidRPr="00000000" w14:paraId="00000021">
      <w:pPr>
        <w:rPr>
          <w:rFonts w:ascii="Quattrocento Sans" w:cs="Quattrocento Sans" w:eastAsia="Quattrocento Sans" w:hAnsi="Quattrocento Sans"/>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mic Sans MS"/>
  <w:font w:name="Arial"/>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www.crhut.co.uk</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spacing w:line="276" w:lineRule="auto"/>
      <w:jc w:val="right"/>
      <w:rPr>
        <w:rFonts w:ascii="Arial" w:cs="Arial" w:eastAsia="Arial" w:hAnsi="Arial"/>
        <w:sz w:val="22"/>
        <w:szCs w:val="22"/>
      </w:rPr>
    </w:pPr>
    <w:r w:rsidDel="00000000" w:rsidR="00000000" w:rsidRPr="00000000">
      <w:rPr>
        <w:rFonts w:ascii="Arial" w:cs="Arial" w:eastAsia="Arial" w:hAnsi="Arial"/>
        <w:sz w:val="22"/>
        <w:szCs w:val="22"/>
      </w:rPr>
      <w:drawing>
        <wp:inline distB="114300" distT="114300" distL="114300" distR="114300">
          <wp:extent cx="690563" cy="60506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90563" cy="605064"/>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CC46DD"/>
    <w:pPr>
      <w:tabs>
        <w:tab w:val="center" w:pos="4680"/>
        <w:tab w:val="right" w:pos="9360"/>
      </w:tabs>
    </w:pPr>
  </w:style>
  <w:style w:type="character" w:styleId="HeaderChar" w:customStyle="1">
    <w:name w:val="Header Char"/>
    <w:basedOn w:val="DefaultParagraphFont"/>
    <w:link w:val="Header"/>
    <w:uiPriority w:val="99"/>
    <w:rsid w:val="00CC46DD"/>
  </w:style>
  <w:style w:type="paragraph" w:styleId="Footer">
    <w:name w:val="footer"/>
    <w:basedOn w:val="Normal"/>
    <w:link w:val="FooterChar"/>
    <w:uiPriority w:val="99"/>
    <w:unhideWhenUsed w:val="1"/>
    <w:rsid w:val="00CC46DD"/>
    <w:pPr>
      <w:tabs>
        <w:tab w:val="center" w:pos="4680"/>
        <w:tab w:val="right" w:pos="9360"/>
      </w:tabs>
    </w:pPr>
  </w:style>
  <w:style w:type="character" w:styleId="FooterChar" w:customStyle="1">
    <w:name w:val="Footer Char"/>
    <w:basedOn w:val="DefaultParagraphFont"/>
    <w:link w:val="Footer"/>
    <w:uiPriority w:val="99"/>
    <w:rsid w:val="00CC46DD"/>
  </w:style>
  <w:style w:type="paragraph" w:styleId="NormalWeb">
    <w:name w:val="Normal (Web)"/>
    <w:basedOn w:val="Normal"/>
    <w:uiPriority w:val="99"/>
    <w:semiHidden w:val="1"/>
    <w:unhideWhenUsed w:val="1"/>
    <w:rsid w:val="00D70F37"/>
    <w:pPr>
      <w:spacing w:after="100" w:afterAutospacing="1" w:before="100" w:beforeAutospacing="1"/>
    </w:pPr>
    <w:rPr>
      <w:rFonts w:ascii="Times New Roman" w:cs="Times New Roman" w:eastAsia="Times New Roman" w:hAnsi="Times New Roman"/>
      <w:lang w:eastAsia="en-GB"/>
    </w:rPr>
  </w:style>
  <w:style w:type="character" w:styleId="Strong">
    <w:name w:val="Strong"/>
    <w:basedOn w:val="DefaultParagraphFont"/>
    <w:uiPriority w:val="22"/>
    <w:qFormat w:val="1"/>
    <w:rsid w:val="00D70F37"/>
    <w:rPr>
      <w:b w:val="1"/>
      <w:bCs w:val="1"/>
    </w:rPr>
  </w:style>
  <w:style w:type="character" w:styleId="Emphasis">
    <w:name w:val="Emphasis"/>
    <w:basedOn w:val="DefaultParagraphFont"/>
    <w:uiPriority w:val="20"/>
    <w:qFormat w:val="1"/>
    <w:rsid w:val="00D70F37"/>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EZ5FyaZoFrw6zqCAHa8/doe4Fw==">CgMxLjA4AHIhMVRDT25VNl94LVBIVDNwZkNCZzMyUUx3MzBBV0pYVFha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2025-03-18T12:03:00Z</dcterms:created>
  <dc:creator>Microsoft Office User</dc:creator>
</cp:coreProperties>
</file>